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C9200" w14:textId="70C26510" w:rsidR="00342BED" w:rsidRPr="00342BED" w:rsidRDefault="00342BED" w:rsidP="00342BED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14:ligatures w14:val="none"/>
        </w:rPr>
        <w:t xml:space="preserve">مرتضى </w:t>
      </w:r>
      <w:r>
        <w:rPr>
          <w:rFonts w:ascii="Times New Roman" w:eastAsia="Times New Roman" w:hAnsi="Times New Roman" w:cs="Times New Roman" w:hint="cs"/>
          <w:b/>
          <w:bCs/>
          <w:kern w:val="36"/>
          <w:sz w:val="48"/>
          <w:szCs w:val="48"/>
          <w:rtl/>
          <w14:ligatures w14:val="none"/>
        </w:rPr>
        <w:t>نصيف</w:t>
      </w:r>
    </w:p>
    <w:tbl>
      <w:tblPr>
        <w:tblStyle w:val="TableGrid"/>
        <w:bidiVisual/>
        <w:tblW w:w="1048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04"/>
        <w:gridCol w:w="1817"/>
        <w:gridCol w:w="2544"/>
        <w:gridCol w:w="2141"/>
        <w:gridCol w:w="1782"/>
      </w:tblGrid>
      <w:tr w:rsidR="00D02948" w14:paraId="702F2B80" w14:textId="77777777" w:rsidTr="00D02948">
        <w:trPr>
          <w:trHeight w:val="437"/>
        </w:trPr>
        <w:tc>
          <w:tcPr>
            <w:tcW w:w="2204" w:type="dxa"/>
            <w:vAlign w:val="center"/>
          </w:tcPr>
          <w:p w14:paraId="27C8EFF3" w14:textId="7E4E9A7E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hyperlink r:id="rId5" w:history="1">
              <w:r w:rsidRPr="00342BED">
                <w:rPr>
                  <w:rStyle w:val="Hyperlink"/>
                  <w:rFonts w:ascii="Times New Roman" w:eastAsia="Times New Roman" w:hAnsi="Times New Roman" w:cs="Times New Roman"/>
                  <w:kern w:val="0"/>
                  <w14:ligatures w14:val="none"/>
                </w:rPr>
                <w:t>mnisyif@gmail.com</w:t>
              </w:r>
            </w:hyperlink>
          </w:p>
        </w:tc>
        <w:tc>
          <w:tcPr>
            <w:tcW w:w="1817" w:type="dxa"/>
            <w:vAlign w:val="center"/>
          </w:tcPr>
          <w:p w14:paraId="62AA1012" w14:textId="31B54B60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m.nisyif.co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</w:t>
            </w:r>
          </w:p>
        </w:tc>
        <w:tc>
          <w:tcPr>
            <w:tcW w:w="2544" w:type="dxa"/>
            <w:vAlign w:val="center"/>
          </w:tcPr>
          <w:p w14:paraId="313777BA" w14:textId="77EF2731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linkedin.com/in/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mnisyif</w:t>
            </w:r>
            <w:proofErr w:type="spellEnd"/>
          </w:p>
        </w:tc>
        <w:tc>
          <w:tcPr>
            <w:tcW w:w="2141" w:type="dxa"/>
            <w:vAlign w:val="center"/>
          </w:tcPr>
          <w:p w14:paraId="37F8F7B5" w14:textId="7E5C9B71" w:rsidR="00D02948" w:rsidRDefault="00D02948" w:rsidP="00D02948">
            <w:pPr>
              <w:bidi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github.com/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mnisyif</w:t>
            </w:r>
            <w:proofErr w:type="spellEnd"/>
          </w:p>
        </w:tc>
        <w:tc>
          <w:tcPr>
            <w:tcW w:w="1782" w:type="dxa"/>
            <w:vAlign w:val="center"/>
          </w:tcPr>
          <w:p w14:paraId="6543AC20" w14:textId="3C347396" w:rsidR="00D02948" w:rsidRDefault="00E93D1F" w:rsidP="00767FE9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7724486691</w:t>
            </w:r>
          </w:p>
        </w:tc>
      </w:tr>
    </w:tbl>
    <w:p w14:paraId="09609C21" w14:textId="77777777" w:rsidR="00342BED" w:rsidRPr="00342BED" w:rsidRDefault="00175A4D" w:rsidP="00342BE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175A4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DFFE37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DA7E10A" w14:textId="77777777" w:rsidR="00175A4D" w:rsidRPr="00342BED" w:rsidRDefault="00175A4D" w:rsidP="00175A4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التعليم</w:t>
      </w:r>
    </w:p>
    <w:tbl>
      <w:tblPr>
        <w:tblStyle w:val="TableGrid"/>
        <w:bidiVisual/>
        <w:tblW w:w="108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7"/>
        <w:gridCol w:w="1831"/>
      </w:tblGrid>
      <w:tr w:rsidR="00175A4D" w14:paraId="44480A9A" w14:textId="77777777" w:rsidTr="00175A4D">
        <w:trPr>
          <w:trHeight w:val="422"/>
        </w:trPr>
        <w:tc>
          <w:tcPr>
            <w:tcW w:w="8987" w:type="dxa"/>
            <w:vAlign w:val="center"/>
          </w:tcPr>
          <w:p w14:paraId="7C70E6BD" w14:textId="3E9D841C" w:rsidR="00175A4D" w:rsidRPr="00342BED" w:rsidRDefault="00175A4D" w:rsidP="00153446">
            <w:pPr>
              <w:bidi/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- </w:t>
            </w: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ماجستير العلوم التطبيقية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في الهندسة</w:t>
            </w: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الاتصال الدلالي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باستخدام الذكاء الاصطناعي</w:t>
            </w:r>
          </w:p>
        </w:tc>
        <w:tc>
          <w:tcPr>
            <w:tcW w:w="1831" w:type="dxa"/>
            <w:vAlign w:val="center"/>
          </w:tcPr>
          <w:p w14:paraId="1250E403" w14:textId="77777777" w:rsidR="00175A4D" w:rsidRDefault="00175A4D" w:rsidP="00153446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12/2025</w:t>
            </w:r>
          </w:p>
        </w:tc>
      </w:tr>
      <w:tr w:rsidR="00175A4D" w14:paraId="7AA473D2" w14:textId="77777777" w:rsidTr="00175A4D">
        <w:trPr>
          <w:trHeight w:val="400"/>
        </w:trPr>
        <w:tc>
          <w:tcPr>
            <w:tcW w:w="8987" w:type="dxa"/>
            <w:vAlign w:val="center"/>
          </w:tcPr>
          <w:p w14:paraId="1ACB82AD" w14:textId="77777777" w:rsidR="00175A4D" w:rsidRPr="00342BED" w:rsidRDefault="00175A4D" w:rsidP="00153446">
            <w:pPr>
              <w:bidi/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- </w:t>
            </w: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بكالوريوس الهندسة – هندسة الحاسوب</w:t>
            </w:r>
          </w:p>
        </w:tc>
        <w:tc>
          <w:tcPr>
            <w:tcW w:w="1831" w:type="dxa"/>
            <w:vAlign w:val="center"/>
          </w:tcPr>
          <w:p w14:paraId="0C60DA54" w14:textId="77777777" w:rsidR="00175A4D" w:rsidRPr="00342BED" w:rsidRDefault="00175A4D" w:rsidP="00153446">
            <w:pPr>
              <w:bidi/>
              <w:spacing w:before="100" w:beforeAutospacing="1" w:after="100" w:afterAutospacing="1"/>
              <w:ind w:left="720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04/2023</w:t>
            </w:r>
          </w:p>
        </w:tc>
      </w:tr>
    </w:tbl>
    <w:p w14:paraId="495FE606" w14:textId="0EE1A34A" w:rsidR="00175A4D" w:rsidRPr="00175A4D" w:rsidRDefault="00175A4D" w:rsidP="00175A4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175A4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50B574D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A5244E0" w14:textId="5E5DA3C0" w:rsidR="00342BED" w:rsidRPr="00342BED" w:rsidRDefault="00342BED" w:rsidP="00175A4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الخبرة العملية</w:t>
      </w:r>
    </w:p>
    <w:p w14:paraId="432EE0AD" w14:textId="146308B4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مساعد تدريس –: </w:t>
      </w:r>
      <w:r w:rsidR="00D02948">
        <w:rPr>
          <w:rFonts w:ascii="Times New Roman" w:eastAsia="Times New Roman" w:hAnsi="Times New Roman" w:cs="Times New Roman" w:hint="cs"/>
          <w:b/>
          <w:bCs/>
          <w:kern w:val="0"/>
          <w:rtl/>
          <w14:ligatures w14:val="none"/>
        </w:rPr>
        <w:t xml:space="preserve">أنظمة </w:t>
      </w: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الروبوتات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6113252B" w14:textId="77777777" w:rsidTr="00D02948">
        <w:tc>
          <w:tcPr>
            <w:tcW w:w="5395" w:type="dxa"/>
            <w:vAlign w:val="center"/>
          </w:tcPr>
          <w:p w14:paraId="0FB46BBB" w14:textId="77777777" w:rsidR="00342BED" w:rsidRDefault="00342BED" w:rsidP="008D01AE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179598C9" w14:textId="5EA80235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09/2025 – 12/2025</w:t>
            </w:r>
          </w:p>
        </w:tc>
      </w:tr>
    </w:tbl>
    <w:p w14:paraId="022ADBF8" w14:textId="1042C0AE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إدارة حصص عملية لدعم المواد النظرية ومساعدة الطلبة في مفاهيم الروبوتات</w:t>
      </w:r>
    </w:p>
    <w:p w14:paraId="414572CA" w14:textId="1A4CD2E1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قيادة عروض مخبرية وتقديم إرشادات عملية في تطبيق خوارزميات التحكم والملاحة</w:t>
      </w:r>
    </w:p>
    <w:p w14:paraId="205183FB" w14:textId="4B0BAF31" w:rsidR="00342BED" w:rsidRPr="00342BED" w:rsidRDefault="00342BED" w:rsidP="00342BE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تصحيح الواجبات والتقارير والمشاريع مع تقديم ملاحظات بنّاءة</w:t>
      </w:r>
    </w:p>
    <w:p w14:paraId="181F6CFE" w14:textId="7F1AAA2E" w:rsidR="00175A4D" w:rsidRPr="00175A4D" w:rsidRDefault="00342BED" w:rsidP="00175A4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مساعدة الطلبة عبر جلسات الأسئلة والأجوبة وساعات المكتب لتعزيز المهارات التقنية وحل المشكلات</w:t>
      </w:r>
    </w:p>
    <w:p w14:paraId="48877FF4" w14:textId="7134F81D" w:rsidR="00342BED" w:rsidRPr="00342BED" w:rsidRDefault="00342BED" w:rsidP="00175A4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مساعد تدريس –: واجهات الحاسوب الصغير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32A1FA2B" w14:textId="77777777" w:rsidTr="008D01AE">
        <w:tc>
          <w:tcPr>
            <w:tcW w:w="5395" w:type="dxa"/>
            <w:vAlign w:val="center"/>
          </w:tcPr>
          <w:p w14:paraId="6DF8EA8C" w14:textId="77777777" w:rsidR="00342BED" w:rsidRDefault="00342BED" w:rsidP="008D01AE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014AEE3B" w14:textId="3EADA892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09/2024 – 12/2024</w:t>
            </w:r>
          </w:p>
        </w:tc>
      </w:tr>
    </w:tbl>
    <w:p w14:paraId="74DA7046" w14:textId="0C1588A1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مساعدة الطلبة في مهام تكامل العتاد والبرمجيات في المختبرات</w:t>
      </w:r>
    </w:p>
    <w:p w14:paraId="7B122CE1" w14:textId="7595BA35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تقييم وتصحيح تقارير المختبرات والاختبارات مع ملاحظات واضحة وعادلة</w:t>
      </w:r>
    </w:p>
    <w:p w14:paraId="0350B2E5" w14:textId="42594415" w:rsidR="00342BED" w:rsidRPr="00342BED" w:rsidRDefault="00342BED" w:rsidP="00342BE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تقييم العروض المخبرية وتقديم تغذية راجعة بنّاءة</w:t>
      </w:r>
    </w:p>
    <w:p w14:paraId="5299CC07" w14:textId="5F7E89EB" w:rsidR="00175A4D" w:rsidRPr="00175A4D" w:rsidRDefault="00342BED" w:rsidP="00175A4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دعم الطلبة في ربط الجانب النظري بالتطبيق العملي</w:t>
      </w:r>
    </w:p>
    <w:p w14:paraId="4F12255D" w14:textId="6A90DDCC" w:rsidR="00342BED" w:rsidRDefault="00342BED" w:rsidP="00175A4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مهندس برمجيات – </w:t>
      </w:r>
      <w:r w:rsidR="00175A4D">
        <w:rPr>
          <w:rFonts w:ascii="Times New Roman" w:eastAsia="Times New Roman" w:hAnsi="Times New Roman" w:cs="Times New Roman" w:hint="cs"/>
          <w:b/>
          <w:bCs/>
          <w:kern w:val="0"/>
          <w:rtl/>
          <w14:ligatures w14:val="none"/>
        </w:rPr>
        <w:t>تعليم الآلة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27F7265C" w14:textId="77777777" w:rsidTr="00342BED">
        <w:tc>
          <w:tcPr>
            <w:tcW w:w="5395" w:type="dxa"/>
            <w:vAlign w:val="center"/>
          </w:tcPr>
          <w:p w14:paraId="616350D7" w14:textId="0FB1BA05" w:rsidR="00342BED" w:rsidRDefault="00342BED" w:rsidP="00342BED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3A213B92" w14:textId="343C5841" w:rsidR="00342BED" w:rsidRDefault="00D02948" w:rsidP="00342BED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01/2024 – 12/2025</w:t>
            </w:r>
          </w:p>
        </w:tc>
      </w:tr>
    </w:tbl>
    <w:p w14:paraId="1AE559C7" w14:textId="4947D635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Swin Transformer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في سلسلة من الحافة إلى السحابة، محققًا خفضًا في النطاق الترددي بمقدار 30× وتقليلًا في التأخير بنسبة 29%</w:t>
      </w:r>
    </w:p>
    <w:p w14:paraId="2205AA86" w14:textId="3138BB0B" w:rsidR="00342BED" w:rsidRPr="00175A4D" w:rsidRDefault="00342BED" w:rsidP="00175A4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تطوير نموذج تكيفي يحافظ على دقة 96% رغم تقلبات الشبكة</w:t>
      </w:r>
    </w:p>
    <w:p w14:paraId="4E6BAC06" w14:textId="461312E2" w:rsidR="00342BED" w:rsidRPr="00342BED" w:rsidRDefault="00342BED" w:rsidP="00342BE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نشر ورقة علمية كأول مؤلف في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IEEE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حول التكامل بين الاتصال الدلالي والحوسبة الطرفية</w:t>
      </w:r>
    </w:p>
    <w:p w14:paraId="5D0FAE86" w14:textId="1A0CA1F0" w:rsidR="00175A4D" w:rsidRPr="00175A4D" w:rsidRDefault="00342BED" w:rsidP="00175A4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إضافة آليات تكيف تنبؤية لمواجهة تقلبات الشبكة مع الحفاظ على دقة 96%</w:t>
      </w:r>
    </w:p>
    <w:p w14:paraId="73EBCA07" w14:textId="4104CB9B" w:rsidR="00342BED" w:rsidRDefault="00342BED" w:rsidP="00175A4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مطور برمجيات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342BED" w14:paraId="6934DA57" w14:textId="77777777" w:rsidTr="008D01AE">
        <w:tc>
          <w:tcPr>
            <w:tcW w:w="5395" w:type="dxa"/>
            <w:vAlign w:val="center"/>
          </w:tcPr>
          <w:p w14:paraId="5D200B04" w14:textId="3A90E99F" w:rsidR="00342BED" w:rsidRDefault="00342BED" w:rsidP="00342BED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جامعة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 xml:space="preserve"> – معهد الروبوتات – </w:t>
            </w:r>
            <w:proofErr w:type="spellStart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غويلف</w:t>
            </w:r>
            <w:proofErr w:type="spellEnd"/>
            <w:r w:rsidRPr="00342BED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، أونتاريو</w:t>
            </w:r>
          </w:p>
        </w:tc>
        <w:tc>
          <w:tcPr>
            <w:tcW w:w="5395" w:type="dxa"/>
            <w:vAlign w:val="center"/>
          </w:tcPr>
          <w:p w14:paraId="31537178" w14:textId="4B5F9618" w:rsidR="00342BED" w:rsidRDefault="00D02948" w:rsidP="008D01AE">
            <w:pPr>
              <w:bidi/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10/2022 – 10/2023</w:t>
            </w:r>
          </w:p>
        </w:tc>
      </w:tr>
    </w:tbl>
    <w:p w14:paraId="2C022BD7" w14:textId="072E4813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تصميم بيئة متعددة التقنيات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ROS2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Node.js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Vue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للتحكم الفوري بالأنظمة الروبوتية الموزعة</w:t>
      </w:r>
    </w:p>
    <w:p w14:paraId="6A5895D1" w14:textId="1A1A8A09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أتمتة تجهيز بنى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AWS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Terraform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وربطها بخطوط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CI/CD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عبر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GitLab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Jenkins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لتقليل النشر اليدوي بنسبة 80%</w:t>
      </w:r>
    </w:p>
    <w:p w14:paraId="63787466" w14:textId="0D809D2D" w:rsidR="00342BED" w:rsidRPr="00342BED" w:rsidRDefault="00342BED" w:rsidP="00342BE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إنشاء نظام آمن لإدارة الشهادات وتجديد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Let’s Encrypt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وضبط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Nginx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لتأمين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HTTPS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وسياسات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CORS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دقيقة</w:t>
      </w:r>
    </w:p>
    <w:p w14:paraId="506A5CDD" w14:textId="51B8D714" w:rsidR="00175A4D" w:rsidRPr="00175A4D" w:rsidRDefault="00342BED" w:rsidP="00175A4D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lastRenderedPageBreak/>
        <w:t xml:space="preserve">تصميم وتنفيذ نظام باب ذكي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ESP32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وحساسات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PIR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 Native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محققًا موثوقية تجاوزت 95%</w:t>
      </w:r>
    </w:p>
    <w:p w14:paraId="4A0DB7DF" w14:textId="3DA72605" w:rsidR="00342BED" w:rsidRPr="00342BED" w:rsidRDefault="00342BED" w:rsidP="00175A4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المهارات والتقنيات</w:t>
      </w:r>
    </w:p>
    <w:p w14:paraId="0B53BF7B" w14:textId="1E0CB4F1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المهارات: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AI, DevOps, Cloud Computing,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IaC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Containerization, CI/CD, Data Engineering, ML Ops</w:t>
      </w:r>
    </w:p>
    <w:p w14:paraId="26E58084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اللغات البرمجية: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Python, C++, C, Rust, JavaScript, HTML, Java, Bash, Go</w:t>
      </w:r>
    </w:p>
    <w:p w14:paraId="4D800F96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التقنيات: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FastAPI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React, Flask, SQLite, PostgreSQL, MongoDB, Express.js, Node.js, Swagger, Docker, Git, Jenkins, Terraform, AWS, Kubernetes</w:t>
      </w:r>
    </w:p>
    <w:p w14:paraId="44E2B9D8" w14:textId="77777777" w:rsidR="00342BED" w:rsidRPr="00342BED" w:rsidRDefault="00342BED" w:rsidP="00342BED">
      <w:pPr>
        <w:numPr>
          <w:ilvl w:val="0"/>
          <w:numId w:val="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اللغات: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الإنجليزية (بطلاقة)، العربية (بطلاقة)</w:t>
      </w:r>
    </w:p>
    <w:p w14:paraId="5226F586" w14:textId="3BA60805" w:rsidR="00175A4D" w:rsidRPr="00175A4D" w:rsidRDefault="00175A4D" w:rsidP="00175A4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175A4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18BAAF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FBC23C3" w14:textId="3B1FE87E" w:rsidR="00342BED" w:rsidRPr="00342BED" w:rsidRDefault="00342BED" w:rsidP="00175A4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المشاريع</w:t>
      </w:r>
    </w:p>
    <w:p w14:paraId="7FB4CFAB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موقع شخصي (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Portfolio</w:t>
      </w: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)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React, Rust, Jenkins, Docker</w:t>
      </w:r>
    </w:p>
    <w:p w14:paraId="568FDF89" w14:textId="77777777" w:rsidR="00342BED" w:rsidRPr="00342BED" w:rsidRDefault="00342BED" w:rsidP="00342BED">
      <w:pPr>
        <w:numPr>
          <w:ilvl w:val="0"/>
          <w:numId w:val="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تطوير موقع شخصي بواجهة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React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وخادم خلفي بلغة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Rust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7C882C37" w14:textId="6E00C921" w:rsidR="00342BED" w:rsidRPr="00342BED" w:rsidRDefault="00342BED" w:rsidP="009D35F6">
      <w:pPr>
        <w:numPr>
          <w:ilvl w:val="0"/>
          <w:numId w:val="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CI/CD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Jenkins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، مما قلل الجهد اليدوي بنسبة 70%.</w:t>
      </w:r>
    </w:p>
    <w:p w14:paraId="0F154547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إدارة مختبر منزلي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Docker, Terraform, Jenkins, Prometheus, Grafana, SSL/TLS</w:t>
      </w:r>
    </w:p>
    <w:p w14:paraId="3E0F5BAE" w14:textId="77777777" w:rsidR="00342BED" w:rsidRPr="00342BED" w:rsidRDefault="00342BED" w:rsidP="00342BED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إدارة بيئة مختبر منزلي تتضمن أكثر من 15 حاوية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Docker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لخدمات الوسائط والويب والألعاب.</w:t>
      </w:r>
    </w:p>
    <w:p w14:paraId="6E3D0676" w14:textId="77777777" w:rsidR="00342BED" w:rsidRPr="00342BED" w:rsidRDefault="00342BED" w:rsidP="00342BED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إعداد شهادات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SSL/TLS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Let’s Encrypt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وتجديد تلقائي.</w:t>
      </w:r>
    </w:p>
    <w:p w14:paraId="18BA8AF6" w14:textId="1662F235" w:rsidR="00342BED" w:rsidRPr="00342BED" w:rsidRDefault="00342BED" w:rsidP="009D35F6">
      <w:pPr>
        <w:numPr>
          <w:ilvl w:val="0"/>
          <w:numId w:val="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مراقبة عبر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Prometheus/Grafana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وتأمين النظام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Fail2Ban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، محققًا جاهزية 99.9%.</w:t>
      </w:r>
    </w:p>
    <w:p w14:paraId="4771BBE9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 xml:space="preserve">مُصنِّف سرطان الجلد </w:t>
      </w:r>
      <w:r w:rsidRPr="00342BE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HAM10K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Python,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Pandas</w:t>
      </w:r>
    </w:p>
    <w:p w14:paraId="7142AA7D" w14:textId="77777777" w:rsidR="00342BED" w:rsidRPr="00342BED" w:rsidRDefault="00342BED" w:rsidP="00342BED">
      <w:pPr>
        <w:numPr>
          <w:ilvl w:val="0"/>
          <w:numId w:val="10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تصميم خط تعلم عميق يدمج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PCA-MLP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وشبكة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DCNN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مخصصة وبنية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RegNetY-320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2638625B" w14:textId="4FA4F0D2" w:rsidR="00342BED" w:rsidRPr="00342BED" w:rsidRDefault="00342BED" w:rsidP="009D35F6">
      <w:pPr>
        <w:numPr>
          <w:ilvl w:val="0"/>
          <w:numId w:val="10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تحقيق دقة 96.9%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F1-score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مثالي و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AUC = 1.00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.</w:t>
      </w:r>
    </w:p>
    <w:p w14:paraId="5C2204B0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متنبئ أمراض القلب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Python, Flask, HTML, CSS, JS</w:t>
      </w:r>
    </w:p>
    <w:p w14:paraId="201AC6A8" w14:textId="77777777" w:rsidR="00342BED" w:rsidRPr="00342BED" w:rsidRDefault="00342BED" w:rsidP="00342BED">
      <w:pPr>
        <w:numPr>
          <w:ilvl w:val="0"/>
          <w:numId w:val="1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بناء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RESTful API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Flask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مع واجهة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HTML/JS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تفاعلية.</w:t>
      </w:r>
    </w:p>
    <w:p w14:paraId="4ADD3CD2" w14:textId="6424A61A" w:rsidR="00342BED" w:rsidRPr="00342BED" w:rsidRDefault="00342BED" w:rsidP="009D35F6">
      <w:pPr>
        <w:numPr>
          <w:ilvl w:val="0"/>
          <w:numId w:val="1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>تطبيق مقياس ميزات لحظي وضبط المعاملات لتحقيق دقة 95%.</w:t>
      </w:r>
    </w:p>
    <w:p w14:paraId="24731BCF" w14:textId="77777777" w:rsidR="00342BED" w:rsidRPr="00342BED" w:rsidRDefault="00342BED" w:rsidP="00342BE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b/>
          <w:bCs/>
          <w:kern w:val="0"/>
          <w:rtl/>
          <w14:ligatures w14:val="none"/>
        </w:rPr>
        <w:t>إلغاء الضوضاء اللحظي باستخدام التعلم المعزز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–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 xml:space="preserve">Python, </w:t>
      </w:r>
      <w:proofErr w:type="spellStart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PyTorch</w:t>
      </w:r>
      <w:proofErr w:type="spellEnd"/>
      <w:r w:rsidRPr="00342BED">
        <w:rPr>
          <w:rFonts w:ascii="Times New Roman" w:eastAsia="Times New Roman" w:hAnsi="Times New Roman" w:cs="Times New Roman"/>
          <w:kern w:val="0"/>
          <w14:ligatures w14:val="none"/>
        </w:rPr>
        <w:t>, Gymnasium</w:t>
      </w:r>
    </w:p>
    <w:p w14:paraId="6EFE8DAB" w14:textId="77777777" w:rsidR="00342BED" w:rsidRPr="00342BED" w:rsidRDefault="00342BED" w:rsidP="00342BED">
      <w:pPr>
        <w:numPr>
          <w:ilvl w:val="0"/>
          <w:numId w:val="1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rtl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تطوير بيئة مخصصة باستخدام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FFT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لمعالجة الصوت.</w:t>
      </w:r>
    </w:p>
    <w:p w14:paraId="73B6357C" w14:textId="63D1C1E7" w:rsidR="00342BED" w:rsidRPr="00175A4D" w:rsidRDefault="00342BED" w:rsidP="00175A4D">
      <w:pPr>
        <w:numPr>
          <w:ilvl w:val="0"/>
          <w:numId w:val="1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تدريب وكيل </w:t>
      </w:r>
      <w:r w:rsidRPr="00342BED">
        <w:rPr>
          <w:rFonts w:ascii="Times New Roman" w:eastAsia="Times New Roman" w:hAnsi="Times New Roman" w:cs="Times New Roman"/>
          <w:kern w:val="0"/>
          <w14:ligatures w14:val="none"/>
        </w:rPr>
        <w:t>PPO</w:t>
      </w:r>
      <w:r w:rsidRPr="00342BED">
        <w:rPr>
          <w:rFonts w:ascii="Times New Roman" w:eastAsia="Times New Roman" w:hAnsi="Times New Roman" w:cs="Times New Roman"/>
          <w:kern w:val="0"/>
          <w:rtl/>
          <w14:ligatures w14:val="none"/>
        </w:rPr>
        <w:t xml:space="preserve"> لإلغاء الضوضاء في الزمن الحقيقي بسرعة تجاوزت 5200 إطار/ثانية لجودة صوت عالية.</w:t>
      </w:r>
    </w:p>
    <w:sectPr w:rsidR="00342BED" w:rsidRPr="00175A4D" w:rsidSect="00342BE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27CCF"/>
    <w:multiLevelType w:val="multilevel"/>
    <w:tmpl w:val="A3FE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1537FF"/>
    <w:multiLevelType w:val="multilevel"/>
    <w:tmpl w:val="D7C8C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223BEB"/>
    <w:multiLevelType w:val="multilevel"/>
    <w:tmpl w:val="F056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47077"/>
    <w:multiLevelType w:val="multilevel"/>
    <w:tmpl w:val="9C7E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D03653"/>
    <w:multiLevelType w:val="multilevel"/>
    <w:tmpl w:val="9C54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AF47D8"/>
    <w:multiLevelType w:val="multilevel"/>
    <w:tmpl w:val="E5D6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F714F1"/>
    <w:multiLevelType w:val="multilevel"/>
    <w:tmpl w:val="51468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9A1D0D"/>
    <w:multiLevelType w:val="multilevel"/>
    <w:tmpl w:val="45C2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D74BEB"/>
    <w:multiLevelType w:val="multilevel"/>
    <w:tmpl w:val="7B42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D14589"/>
    <w:multiLevelType w:val="multilevel"/>
    <w:tmpl w:val="B0BA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F80C3B"/>
    <w:multiLevelType w:val="multilevel"/>
    <w:tmpl w:val="BFBC1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A532CF"/>
    <w:multiLevelType w:val="multilevel"/>
    <w:tmpl w:val="B566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656515">
    <w:abstractNumId w:val="6"/>
  </w:num>
  <w:num w:numId="2" w16cid:durableId="1843351764">
    <w:abstractNumId w:val="9"/>
  </w:num>
  <w:num w:numId="3" w16cid:durableId="1624775704">
    <w:abstractNumId w:val="0"/>
  </w:num>
  <w:num w:numId="4" w16cid:durableId="1571580331">
    <w:abstractNumId w:val="11"/>
  </w:num>
  <w:num w:numId="5" w16cid:durableId="1013412115">
    <w:abstractNumId w:val="1"/>
  </w:num>
  <w:num w:numId="6" w16cid:durableId="1622036309">
    <w:abstractNumId w:val="2"/>
  </w:num>
  <w:num w:numId="7" w16cid:durableId="1217737890">
    <w:abstractNumId w:val="5"/>
  </w:num>
  <w:num w:numId="8" w16cid:durableId="1447500586">
    <w:abstractNumId w:val="10"/>
  </w:num>
  <w:num w:numId="9" w16cid:durableId="2010516718">
    <w:abstractNumId w:val="8"/>
  </w:num>
  <w:num w:numId="10" w16cid:durableId="509832807">
    <w:abstractNumId w:val="3"/>
  </w:num>
  <w:num w:numId="11" w16cid:durableId="1053115137">
    <w:abstractNumId w:val="7"/>
  </w:num>
  <w:num w:numId="12" w16cid:durableId="18201528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BED"/>
    <w:rsid w:val="00175A4D"/>
    <w:rsid w:val="00342BED"/>
    <w:rsid w:val="00767FE9"/>
    <w:rsid w:val="009D35F6"/>
    <w:rsid w:val="00BA1728"/>
    <w:rsid w:val="00D02948"/>
    <w:rsid w:val="00D14792"/>
    <w:rsid w:val="00D93640"/>
    <w:rsid w:val="00E93D1F"/>
    <w:rsid w:val="00FC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41B93DB"/>
  <w15:chartTrackingRefBased/>
  <w15:docId w15:val="{7A6E46A2-26D0-0C4A-AFEA-524C8F28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BED"/>
  </w:style>
  <w:style w:type="paragraph" w:styleId="Heading1">
    <w:name w:val="heading 1"/>
    <w:basedOn w:val="Normal"/>
    <w:next w:val="Normal"/>
    <w:link w:val="Heading1Char"/>
    <w:uiPriority w:val="9"/>
    <w:qFormat/>
    <w:rsid w:val="00342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2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B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B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B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42B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B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B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B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B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B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B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B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B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B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B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B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BE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342BED"/>
  </w:style>
  <w:style w:type="paragraph" w:customStyle="1" w:styleId="p2">
    <w:name w:val="p2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4">
    <w:name w:val="p4"/>
    <w:basedOn w:val="Normal"/>
    <w:rsid w:val="0034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342BED"/>
  </w:style>
  <w:style w:type="character" w:customStyle="1" w:styleId="s3">
    <w:name w:val="s3"/>
    <w:basedOn w:val="DefaultParagraphFont"/>
    <w:rsid w:val="00342BED"/>
  </w:style>
  <w:style w:type="table" w:styleId="TableGrid">
    <w:name w:val="Table Grid"/>
    <w:basedOn w:val="TableNormal"/>
    <w:uiPriority w:val="39"/>
    <w:rsid w:val="00342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2BE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2BE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172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nisyif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Murtadha Nisyif</dc:creator>
  <cp:keywords/>
  <dc:description/>
  <cp:lastModifiedBy>Murtadha Nisyif</cp:lastModifiedBy>
  <cp:revision>3</cp:revision>
  <cp:lastPrinted>2025-10-08T01:46:00Z</cp:lastPrinted>
  <dcterms:created xsi:type="dcterms:W3CDTF">2025-10-08T01:46:00Z</dcterms:created>
  <dcterms:modified xsi:type="dcterms:W3CDTF">2025-10-08T05:21:00Z</dcterms:modified>
</cp:coreProperties>
</file>